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6"/>
        <w:gridCol w:w="3029"/>
        <w:gridCol w:w="4048"/>
        <w:gridCol w:w="557"/>
        <w:tblGridChange w:id="0">
          <w:tblGrid>
            <w:gridCol w:w="1426"/>
            <w:gridCol w:w="3029"/>
            <w:gridCol w:w="4048"/>
            <w:gridCol w:w="55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Numarası: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Soyadı: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BİLİŞİM TEKNOLOJİLERİNİN TEMELLERİ DERSİ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65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 Bilişim Etiği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 İç Donanım Birimleri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tabs>
                <w:tab w:val="left" w:leader="none" w:pos="150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  <w:tab/>
              <w:t xml:space="preserve">Dış Donanım Birimleri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Adı:İşletim Sistemleri ve Kurulum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PROGRAMLAMA TEMELLERİ DERSİ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52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Adı:Problem Çözme ve Algoritmalar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Adı:Programlama Dili Temelleri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05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color w:val="000000"/>
                <w:rtl w:val="0"/>
              </w:rPr>
              <w:tab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Veri Yapılar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Karar Ve Döngü Yapıları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color w:val="000000"/>
                <w:rtl w:val="0"/>
              </w:rPr>
              <w:tab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Fonksiyonlar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BİLGİSAYARLI TASARIM UYGULAMALARI DERSİ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Adı:Temel Teknik Resim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Adı:Bilgisayarlı Çizim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ROBOTİK VE KODLAMA DERSİ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Robotik İçin Mikrodenetleyici Kart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Mikrodenetleyici Kart Uygulamaları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NESNE TABANLI PROGRAMLAMA DERSİ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Çalışma Ortamı ve Temel İşlemler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Karar ve Döngü Yapıları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Sınıflar (Class)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Diziler (Arrays) ve Koleksiyonlar (Collections)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Form Uygulamaları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Veritabanı İşlemleri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GRAFİK VE CANLANDIRMA DERSİ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Görsel Efekt Yazılımında Temel Düzenlemeler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Hareketli Görüntüler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WEB TABANLI UYGULAMA GELİŞTİRME DERSİ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Temel Kavramlar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Web Tasarım İlkeleri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HTML5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MOBİL UYGULAMALAR DERSİ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Mobil Uygulamaya Giriş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Temel Komutlar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Modül Adı: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Kontrol İfadeleri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708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Koordinatör Öğretmen</w:t>
        <w:tab/>
        <w:tab/>
        <w:tab/>
        <w:tab/>
        <w:tab/>
        <w:tab/>
        <w:tab/>
        <w:t xml:space="preserve">İşletme Yetkilisi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077" w:top="130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YENİMAHALLE ŞEHİT MEHMET ŞENGÜL MESLEKİ VE TEKNİK ANADOLU LİSESİ</w:t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ATP11 A-B SINIFI YAZILIM GELİŞTİRME  DALI GELİŞİM TABLOSU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 w:val="1"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1" w:customStyle="1">
    <w:name w:val="Liste Paragraf1"/>
    <w:basedOn w:val="Normal"/>
    <w:uiPriority w:val="34"/>
    <w:qFormat w:val="1"/>
    <w:rsid w:val="00352C3F"/>
    <w:pPr>
      <w:spacing w:after="200" w:line="276" w:lineRule="auto"/>
      <w:ind w:left="720"/>
      <w:contextualSpacing w:val="1"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 w:val="1"/>
    <w:rsid w:val="00F72303"/>
    <w:pPr>
      <w:spacing w:after="0" w:line="240" w:lineRule="auto"/>
      <w:ind w:left="720"/>
      <w:contextualSpacing w:val="1"/>
    </w:pPr>
    <w:rPr>
      <w:rFonts w:ascii="Times New Roman" w:cs="Times New Roman" w:hAnsi="Times New Roman"/>
      <w:sz w:val="24"/>
      <w:szCs w:val="24"/>
    </w:rPr>
  </w:style>
  <w:style w:type="character" w:styleId="ListeParagrafChar" w:customStyle="1">
    <w:name w:val="Liste Paragraf Char"/>
    <w:link w:val="ListeParagraf"/>
    <w:uiPriority w:val="99"/>
    <w:qFormat w:val="1"/>
    <w:locked w:val="1"/>
    <w:rsid w:val="00F72303"/>
    <w:rPr>
      <w:rFonts w:ascii="Times New Roman" w:cs="Times New Roman" w:eastAsia="Calibri" w:hAnsi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cs="Arial Unicode MS" w:eastAsia="Arial Unicode MS"/>
      <w:color w:val="000000"/>
      <w:u w:color="000000"/>
      <w:bdr w:space="0" w:sz="0" w:val="nil"/>
    </w:rPr>
  </w:style>
  <w:style w:type="character" w:styleId="SatrNumaras">
    <w:name w:val="line number"/>
    <w:basedOn w:val="VarsaylanParagrafYazTipi"/>
    <w:uiPriority w:val="99"/>
    <w:semiHidden w:val="1"/>
    <w:unhideWhenUsed w:val="1"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cs="Times New Roman" w:eastAsia="Times New Roman" w:hAnsi="Times New Roman"/>
      <w:szCs w:val="24"/>
    </w:rPr>
  </w:style>
  <w:style w:type="paragraph" w:styleId="Body" w:customStyle="1">
    <w:name w:val="Body"/>
    <w:rsid w:val="0016591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:lang w:val="de-DE"/>
      <w14:textOutline w14:cap="flat" w14:cmpd="sng" w14:algn="ctr">
        <w14:noFill/>
        <w14:prstDash w14:val="solid"/>
        <w14:bevel/>
      </w14:textOutline>
    </w:rPr>
  </w:style>
  <w:style w:type="paragraph" w:styleId="TableParagraph" w:customStyle="1">
    <w:name w:val="Table Paragraph"/>
    <w:basedOn w:val="Normal"/>
    <w:uiPriority w:val="1"/>
    <w:qFormat w:val="1"/>
    <w:rsid w:val="00165917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ECYaLLL1oBkBwmc6xkQGBBTRg==">CgMxLjAyCGguZ2pkZ3hzOAByITFMMzFNZDY5Unl5cVkyR1I1N2JXeXNpaGkyT0QyX1RVQQ==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2023-06-21T19:40:00Z</dcterms:created>
  <dc:creator>MNSK</dc:creator>
</cp:coreProperties>
</file>